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812" w:rsidRDefault="00CE6812" w:rsidP="00CE6812">
      <w:pPr>
        <w:rPr>
          <w:b/>
          <w:sz w:val="28"/>
          <w:szCs w:val="28"/>
        </w:rPr>
      </w:pPr>
    </w:p>
    <w:p w:rsidR="00CE6812" w:rsidRDefault="00CE6812" w:rsidP="00CE6812">
      <w:pPr>
        <w:rPr>
          <w:b/>
          <w:sz w:val="28"/>
          <w:szCs w:val="28"/>
        </w:rPr>
      </w:pPr>
    </w:p>
    <w:p w:rsidR="00CE6812" w:rsidRDefault="00CE6812" w:rsidP="00CE6812">
      <w:pPr>
        <w:ind w:left="2160" w:firstLine="720"/>
        <w:rPr>
          <w:b/>
          <w:sz w:val="28"/>
          <w:szCs w:val="28"/>
        </w:rPr>
      </w:pPr>
      <w:r>
        <w:rPr>
          <w:b/>
          <w:sz w:val="28"/>
          <w:szCs w:val="28"/>
        </w:rPr>
        <w:t>POTTER COUNTY</w:t>
      </w:r>
    </w:p>
    <w:p w:rsidR="00CE6812" w:rsidRDefault="00CE6812" w:rsidP="00CE6812">
      <w:pPr>
        <w:rPr>
          <w:b/>
          <w:sz w:val="28"/>
          <w:szCs w:val="28"/>
        </w:rPr>
      </w:pPr>
    </w:p>
    <w:p w:rsidR="00CE6812" w:rsidRDefault="00CE6812" w:rsidP="00CE6812">
      <w:pPr>
        <w:rPr>
          <w:b/>
          <w:sz w:val="28"/>
          <w:szCs w:val="28"/>
        </w:rPr>
      </w:pPr>
    </w:p>
    <w:p w:rsidR="00CE6812" w:rsidRDefault="00CE6812" w:rsidP="00CE6812">
      <w:pPr>
        <w:ind w:left="1440"/>
        <w:rPr>
          <w:b/>
          <w:sz w:val="28"/>
          <w:szCs w:val="28"/>
        </w:rPr>
      </w:pPr>
      <w:r>
        <w:rPr>
          <w:b/>
          <w:sz w:val="28"/>
          <w:szCs w:val="28"/>
        </w:rPr>
        <w:t xml:space="preserve"> COMMISSIONERS’ COURT AGENDA</w:t>
      </w:r>
    </w:p>
    <w:p w:rsidR="00CE6812" w:rsidRDefault="00CE6812" w:rsidP="00CE6812">
      <w:pPr>
        <w:rPr>
          <w:b/>
          <w:sz w:val="28"/>
          <w:szCs w:val="28"/>
        </w:rPr>
      </w:pPr>
    </w:p>
    <w:p w:rsidR="00CE6812" w:rsidRDefault="00CE6812" w:rsidP="00CE6812">
      <w:pPr>
        <w:rPr>
          <w:b/>
          <w:sz w:val="28"/>
          <w:szCs w:val="28"/>
        </w:rPr>
      </w:pPr>
    </w:p>
    <w:p w:rsidR="00CE6812" w:rsidRDefault="00CE6812" w:rsidP="00CE6812">
      <w:pPr>
        <w:ind w:firstLine="720"/>
      </w:pPr>
      <w:r>
        <w:rPr>
          <w:b/>
          <w:sz w:val="28"/>
          <w:szCs w:val="28"/>
        </w:rPr>
        <w:t xml:space="preserve">                            MARCH 25, 2013</w:t>
      </w:r>
    </w:p>
    <w:p w:rsidR="00CE6812" w:rsidRDefault="00CE6812" w:rsidP="00CE6812">
      <w:pPr>
        <w:jc w:val="both"/>
      </w:pPr>
    </w:p>
    <w:p w:rsidR="00CE6812" w:rsidRDefault="00CE6812" w:rsidP="00CE6812">
      <w:pPr>
        <w:jc w:val="both"/>
      </w:pPr>
    </w:p>
    <w:p w:rsidR="00CE6812" w:rsidRDefault="00CE6812" w:rsidP="00CE6812">
      <w:pPr>
        <w:jc w:val="both"/>
      </w:pPr>
      <w:r>
        <w:t>THE FOLLOWING MATTERS WILL COME BEFORE THE POTTER COUNTY COMMISSIONERS’ COURT ON MONDAY, MARCH 25, 2013, AT 9:00 A.M</w:t>
      </w:r>
      <w:r>
        <w:rPr>
          <w:b/>
        </w:rPr>
        <w:t>.</w:t>
      </w:r>
      <w:r>
        <w:t xml:space="preserve"> IN THE POTTER COUNTY COMMISSIONERS’ COURTROOM, LOCATED AT 500 S. FILLMORE, ROOM 106, AMARILLO, POTTER COUNTY, TEXAS.</w:t>
      </w:r>
    </w:p>
    <w:p w:rsidR="00CE6812" w:rsidRDefault="00CE6812" w:rsidP="00CE6812">
      <w:pPr>
        <w:rPr>
          <w:b/>
        </w:rPr>
      </w:pPr>
    </w:p>
    <w:p w:rsidR="00CE6812" w:rsidRDefault="00CE6812" w:rsidP="00CE6812">
      <w:pPr>
        <w:rPr>
          <w:b/>
        </w:rPr>
      </w:pPr>
    </w:p>
    <w:p w:rsidR="00CE6812" w:rsidRDefault="00CE6812" w:rsidP="00CE6812">
      <w:pPr>
        <w:ind w:left="720" w:hanging="720"/>
      </w:pPr>
      <w:r>
        <w:rPr>
          <w:b/>
        </w:rPr>
        <w:t>1.</w:t>
      </w:r>
      <w:r>
        <w:rPr>
          <w:b/>
        </w:rPr>
        <w:tab/>
        <w:t>APPROVAL OF MINUTES</w:t>
      </w:r>
      <w:r>
        <w:t>:  Approval of the minutes from the March 11th, 2013, Potter County Commissioners’ Court meeting.</w:t>
      </w:r>
    </w:p>
    <w:p w:rsidR="00CE6812" w:rsidRDefault="00CE6812" w:rsidP="00CE6812">
      <w:pPr>
        <w:rPr>
          <w:b/>
        </w:rPr>
      </w:pPr>
    </w:p>
    <w:p w:rsidR="00CE6812" w:rsidRDefault="00CE6812" w:rsidP="00CE6812">
      <w:r>
        <w:rPr>
          <w:b/>
        </w:rPr>
        <w:t>2.</w:t>
      </w:r>
      <w:r>
        <w:rPr>
          <w:b/>
        </w:rPr>
        <w:tab/>
        <w:t>VOUCHERS</w:t>
      </w:r>
      <w:r>
        <w:t xml:space="preserve">:  To consider and act upon the approval of the payment of vouchers </w:t>
      </w:r>
      <w:r>
        <w:tab/>
      </w:r>
      <w:proofErr w:type="gramStart"/>
      <w:r>
        <w:t>processed  by</w:t>
      </w:r>
      <w:proofErr w:type="gramEnd"/>
      <w:r>
        <w:t xml:space="preserve"> the County Auditor’s office for the period of March 7th, 2013,</w:t>
      </w:r>
      <w:r>
        <w:tab/>
        <w:t>through March 20th, 2013.  [Hood]</w:t>
      </w:r>
    </w:p>
    <w:p w:rsidR="00CE6812" w:rsidRDefault="00CE6812" w:rsidP="00CE6812"/>
    <w:p w:rsidR="00CE6812" w:rsidRDefault="00CE6812" w:rsidP="00CE6812">
      <w:r>
        <w:rPr>
          <w:b/>
        </w:rPr>
        <w:t>3.</w:t>
      </w:r>
      <w:r>
        <w:rPr>
          <w:b/>
        </w:rPr>
        <w:tab/>
        <w:t>INSURANCE REPORT</w:t>
      </w:r>
      <w:r>
        <w:t>: To recognize the insurance report. [Holland]</w:t>
      </w:r>
    </w:p>
    <w:p w:rsidR="00CE6812" w:rsidRDefault="00CE6812" w:rsidP="00CE6812"/>
    <w:p w:rsidR="00CE6812" w:rsidRDefault="00CE6812" w:rsidP="00CE6812">
      <w:pPr>
        <w:ind w:left="720" w:hanging="720"/>
      </w:pPr>
      <w:r>
        <w:rPr>
          <w:b/>
        </w:rPr>
        <w:t>4.</w:t>
      </w:r>
      <w:r>
        <w:rPr>
          <w:b/>
        </w:rPr>
        <w:tab/>
        <w:t>TREASURER’S REPORT</w:t>
      </w:r>
      <w:r>
        <w:t>:  To recognize the monthly Treasurer’s Report.  [Jennings]</w:t>
      </w:r>
    </w:p>
    <w:p w:rsidR="00CE6812" w:rsidRDefault="00CE6812" w:rsidP="00CE6812">
      <w:pPr>
        <w:rPr>
          <w:b/>
        </w:rPr>
      </w:pPr>
    </w:p>
    <w:p w:rsidR="00CE6812" w:rsidRDefault="00CE6812" w:rsidP="00CE6812">
      <w:pPr>
        <w:ind w:left="720" w:hanging="720"/>
        <w:rPr>
          <w:b/>
        </w:rPr>
      </w:pPr>
      <w:r>
        <w:rPr>
          <w:b/>
        </w:rPr>
        <w:t>5.</w:t>
      </w:r>
      <w:r>
        <w:rPr>
          <w:b/>
        </w:rPr>
        <w:tab/>
        <w:t>RECOGNITION OF RESIGNATION</w:t>
      </w:r>
      <w:r>
        <w:t xml:space="preserve">:  To recognize the resignation of Shawn Gill, IT Director, </w:t>
      </w:r>
      <w:proofErr w:type="gramStart"/>
      <w:r>
        <w:t>effective</w:t>
      </w:r>
      <w:proofErr w:type="gramEnd"/>
      <w:r>
        <w:t xml:space="preserve"> 3/29/13.</w:t>
      </w:r>
    </w:p>
    <w:p w:rsidR="00CE6812" w:rsidRDefault="00CE6812" w:rsidP="00CE6812">
      <w:pPr>
        <w:rPr>
          <w:b/>
        </w:rPr>
      </w:pPr>
    </w:p>
    <w:p w:rsidR="00CE6812" w:rsidRDefault="00CE6812" w:rsidP="00CE6812">
      <w:pPr>
        <w:ind w:left="720" w:hanging="720"/>
      </w:pPr>
      <w:r>
        <w:rPr>
          <w:b/>
        </w:rPr>
        <w:t>6.</w:t>
      </w:r>
      <w:r>
        <w:rPr>
          <w:b/>
        </w:rPr>
        <w:tab/>
        <w:t xml:space="preserve">INFORMATION TECHNOLOGIES-DIRECTOR:  </w:t>
      </w:r>
      <w:r>
        <w:t>To establish a committee to solicit and screen candidates for the position of IT Director, and establish the tasks of the committee, and to take other action as necessary.  [Murguia]</w:t>
      </w:r>
    </w:p>
    <w:p w:rsidR="00CE6812" w:rsidRDefault="00CE6812" w:rsidP="00CE6812">
      <w:pPr>
        <w:rPr>
          <w:b/>
        </w:rPr>
      </w:pPr>
    </w:p>
    <w:p w:rsidR="00CE6812" w:rsidRDefault="00CE6812" w:rsidP="00CE6812">
      <w:pPr>
        <w:ind w:left="720" w:hanging="720"/>
      </w:pPr>
      <w:r>
        <w:rPr>
          <w:b/>
        </w:rPr>
        <w:t>7.</w:t>
      </w:r>
      <w:r>
        <w:rPr>
          <w:b/>
        </w:rPr>
        <w:tab/>
        <w:t>POTTER COUNTY EMPLOYEE HANDBOOK-TRAVEL POLICY</w:t>
      </w:r>
      <w:r>
        <w:t>:  To consider an amendment to the County’s travel policy to increase the allowable reimbursement for personal vehicle use if the vehicle is needed for towing or hauling.  [Murguia]</w:t>
      </w:r>
    </w:p>
    <w:p w:rsidR="00CE6812" w:rsidRDefault="00CE6812" w:rsidP="00CE6812">
      <w:pPr>
        <w:rPr>
          <w:b/>
        </w:rPr>
      </w:pPr>
      <w:bookmarkStart w:id="0" w:name="_GoBack"/>
      <w:bookmarkEnd w:id="0"/>
    </w:p>
    <w:p w:rsidR="00CE6812" w:rsidRDefault="00CE6812" w:rsidP="00CE6812">
      <w:pPr>
        <w:ind w:left="720" w:hanging="720"/>
      </w:pPr>
      <w:r>
        <w:rPr>
          <w:b/>
        </w:rPr>
        <w:t>8.</w:t>
      </w:r>
      <w:r>
        <w:rPr>
          <w:b/>
        </w:rPr>
        <w:tab/>
        <w:t xml:space="preserve">POTTER COUNTY GOVERNMENT DAY: </w:t>
      </w:r>
      <w:r>
        <w:t>To hear a report on the planning of the 1</w:t>
      </w:r>
      <w:r>
        <w:rPr>
          <w:vertAlign w:val="superscript"/>
        </w:rPr>
        <w:t>st</w:t>
      </w:r>
      <w:r>
        <w:t xml:space="preserve"> Annual Potter County Government Day and to take any action necessary.  [Murguia, Kelly, Social Club]</w:t>
      </w:r>
    </w:p>
    <w:p w:rsidR="00CE6812" w:rsidRDefault="00CE6812" w:rsidP="00CE6812">
      <w:pPr>
        <w:rPr>
          <w:b/>
        </w:rPr>
      </w:pPr>
    </w:p>
    <w:p w:rsidR="00CE6812" w:rsidRDefault="00CE6812" w:rsidP="00CE6812">
      <w:pPr>
        <w:ind w:left="720" w:hanging="720"/>
      </w:pPr>
      <w:r>
        <w:rPr>
          <w:b/>
        </w:rPr>
        <w:lastRenderedPageBreak/>
        <w:t>9.</w:t>
      </w:r>
      <w:r>
        <w:rPr>
          <w:b/>
        </w:rPr>
        <w:tab/>
        <w:t>POTTER COUNTY AGRILIFE EXTENSION</w:t>
      </w:r>
      <w:r>
        <w:t xml:space="preserve">:  To introduce the new Cooperative Extension Family and Consumer Science Agent, </w:t>
      </w:r>
      <w:proofErr w:type="spellStart"/>
      <w:r>
        <w:t>Lizabeth</w:t>
      </w:r>
      <w:proofErr w:type="spellEnd"/>
      <w:r>
        <w:t xml:space="preserve"> Gresham and to hear a report on agriculture and natural resources program activity.  [</w:t>
      </w:r>
      <w:proofErr w:type="spellStart"/>
      <w:r>
        <w:t>Boughen</w:t>
      </w:r>
      <w:proofErr w:type="spellEnd"/>
      <w:r>
        <w:t>]</w:t>
      </w:r>
    </w:p>
    <w:p w:rsidR="00CE6812" w:rsidRDefault="00CE6812" w:rsidP="00CE6812">
      <w:pPr>
        <w:rPr>
          <w:b/>
        </w:rPr>
      </w:pPr>
    </w:p>
    <w:p w:rsidR="00CE6812" w:rsidRDefault="00CE6812" w:rsidP="00CE6812">
      <w:pPr>
        <w:ind w:left="720" w:hanging="720"/>
      </w:pPr>
      <w:r>
        <w:rPr>
          <w:b/>
        </w:rPr>
        <w:t>10.</w:t>
      </w:r>
      <w:r>
        <w:rPr>
          <w:b/>
        </w:rPr>
        <w:tab/>
        <w:t>ELECTIONS ADMINISTRATOR-SERVICE CONTRACTS</w:t>
      </w:r>
      <w:r>
        <w:t xml:space="preserve">:  To recognize the </w:t>
      </w:r>
      <w:proofErr w:type="spellStart"/>
      <w:r>
        <w:t>Bushland</w:t>
      </w:r>
      <w:proofErr w:type="spellEnd"/>
      <w:r>
        <w:t xml:space="preserve"> ISD, Highland Park ISD and River Road ISD Election Services Contract for the May 11, 2013 General Election</w:t>
      </w:r>
      <w:proofErr w:type="gramStart"/>
      <w:r>
        <w:t>,  [</w:t>
      </w:r>
      <w:proofErr w:type="gramEnd"/>
      <w:r>
        <w:t>Mathes]</w:t>
      </w:r>
    </w:p>
    <w:p w:rsidR="00CE6812" w:rsidRDefault="00CE6812" w:rsidP="00CE6812"/>
    <w:p w:rsidR="00CE6812" w:rsidRDefault="00CE6812" w:rsidP="00CE6812">
      <w:pPr>
        <w:ind w:left="720" w:hanging="720"/>
      </w:pPr>
      <w:r>
        <w:rPr>
          <w:b/>
        </w:rPr>
        <w:t>11.</w:t>
      </w:r>
      <w:r>
        <w:rPr>
          <w:b/>
        </w:rPr>
        <w:tab/>
        <w:t>RESTRICTIONS ON SMOKING ON COUNTY PROPERTY</w:t>
      </w:r>
      <w:r>
        <w:t>:  To consider and act upon issuing notice to county personnel regarding smoking restrictions, and to take other action necessary.  [Kemp]</w:t>
      </w:r>
    </w:p>
    <w:p w:rsidR="00CE6812" w:rsidRDefault="00CE6812" w:rsidP="00CE6812"/>
    <w:p w:rsidR="00CE6812" w:rsidRDefault="00CE6812" w:rsidP="00CE6812">
      <w:pPr>
        <w:ind w:left="720" w:hanging="720"/>
      </w:pPr>
      <w:r>
        <w:rPr>
          <w:b/>
        </w:rPr>
        <w:t>12.</w:t>
      </w:r>
      <w:r>
        <w:rPr>
          <w:b/>
        </w:rPr>
        <w:tab/>
        <w:t xml:space="preserve">JUSTICE TECHNOLOGY FUND:  </w:t>
      </w:r>
      <w:r>
        <w:t>To consider and act upon the purchase of a Sharp 60” flat screen TV and mounting accessories for the courtroom at JP#3. [Jackson, Page]</w:t>
      </w:r>
    </w:p>
    <w:p w:rsidR="00CE6812" w:rsidRDefault="00CE6812" w:rsidP="00CE6812">
      <w:pPr>
        <w:rPr>
          <w:b/>
        </w:rPr>
      </w:pPr>
    </w:p>
    <w:p w:rsidR="00CE6812" w:rsidRDefault="00CE6812" w:rsidP="00CE6812">
      <w:pPr>
        <w:ind w:left="720" w:hanging="720"/>
      </w:pPr>
      <w:r>
        <w:rPr>
          <w:b/>
        </w:rPr>
        <w:t>13.</w:t>
      </w:r>
      <w:r>
        <w:rPr>
          <w:b/>
        </w:rPr>
        <w:tab/>
        <w:t>AWARD FORMAL BID #1067-13 ROAD MATERIAL AGGREGATE</w:t>
      </w:r>
      <w:r>
        <w:t>:  To consider and act upon the award of aggregate road material to Texas Sand and Gravel Company as primary vendor and LS Sand and Gravel as secondary vendor.  [Page]</w:t>
      </w:r>
    </w:p>
    <w:p w:rsidR="00CE6812" w:rsidRDefault="00CE6812" w:rsidP="00CE6812"/>
    <w:p w:rsidR="00CE6812" w:rsidRDefault="00CE6812" w:rsidP="00CE6812">
      <w:pPr>
        <w:ind w:left="720" w:hanging="720"/>
      </w:pPr>
      <w:r>
        <w:rPr>
          <w:b/>
        </w:rPr>
        <w:t>14.</w:t>
      </w:r>
      <w:r>
        <w:rPr>
          <w:b/>
        </w:rPr>
        <w:tab/>
        <w:t>EMPLOYEE UNIFORMS</w:t>
      </w:r>
      <w:r>
        <w:t xml:space="preserve">:  To consider and act upon approving Uniform service contract from G &amp; K Services through the </w:t>
      </w:r>
      <w:proofErr w:type="spellStart"/>
      <w:r>
        <w:t>Buyboard</w:t>
      </w:r>
      <w:proofErr w:type="spellEnd"/>
      <w:r>
        <w:t xml:space="preserve"> </w:t>
      </w:r>
      <w:proofErr w:type="spellStart"/>
      <w:r>
        <w:t>interlocal</w:t>
      </w:r>
      <w:proofErr w:type="spellEnd"/>
      <w:r>
        <w:t xml:space="preserve"> agreement.  [Harder]</w:t>
      </w:r>
    </w:p>
    <w:p w:rsidR="00CE6812" w:rsidRDefault="00CE6812" w:rsidP="00CE6812"/>
    <w:p w:rsidR="00CE6812" w:rsidRDefault="00CE6812" w:rsidP="00CE6812">
      <w:pPr>
        <w:ind w:left="720" w:hanging="720"/>
        <w:rPr>
          <w:b/>
        </w:rPr>
      </w:pPr>
      <w:r>
        <w:rPr>
          <w:b/>
        </w:rPr>
        <w:t>15.</w:t>
      </w:r>
      <w:r>
        <w:rPr>
          <w:b/>
        </w:rPr>
        <w:tab/>
        <w:t xml:space="preserve">POTTER COUNTY PROJECTS: </w:t>
      </w:r>
      <w:r>
        <w:t>To hear a report on various Potter County Projects and to take any action necessary.  [Head]</w:t>
      </w:r>
    </w:p>
    <w:p w:rsidR="00CE6812" w:rsidRDefault="00CE6812" w:rsidP="00CE6812"/>
    <w:p w:rsidR="00CE6812" w:rsidRDefault="00CE6812" w:rsidP="00CE6812">
      <w:pPr>
        <w:ind w:left="720" w:hanging="720"/>
        <w:rPr>
          <w:b/>
        </w:rPr>
      </w:pPr>
      <w:r>
        <w:rPr>
          <w:b/>
        </w:rPr>
        <w:t>16.</w:t>
      </w:r>
      <w:r>
        <w:rPr>
          <w:b/>
        </w:rPr>
        <w:tab/>
        <w:t>EMPLOYMENT ITEMS</w:t>
      </w:r>
      <w:r>
        <w:t>:  To consider and act upon the following employment item:</w:t>
      </w:r>
    </w:p>
    <w:p w:rsidR="00CE6812" w:rsidRDefault="00CE6812" w:rsidP="00CE6812">
      <w:pPr>
        <w:ind w:left="720" w:hanging="720"/>
      </w:pPr>
      <w:r>
        <w:t>A.</w:t>
      </w:r>
      <w:r>
        <w:tab/>
        <w:t>INFORMATION TECHNOLOGY:  The resignation of Shawn Gill, IT Director, effective 3/29/13.</w:t>
      </w:r>
    </w:p>
    <w:p w:rsidR="00CE6812" w:rsidRDefault="00CE6812" w:rsidP="00CE6812">
      <w:pPr>
        <w:ind w:left="720" w:hanging="720"/>
      </w:pPr>
      <w:r>
        <w:t xml:space="preserve">B. </w:t>
      </w:r>
      <w:r>
        <w:tab/>
        <w:t xml:space="preserve">ROAD &amp; BRIDGE:  The discharge of Willie McKinnon, </w:t>
      </w:r>
      <w:proofErr w:type="spellStart"/>
      <w:r>
        <w:t>Maint</w:t>
      </w:r>
      <w:proofErr w:type="spellEnd"/>
      <w:r>
        <w:t xml:space="preserve">. </w:t>
      </w:r>
      <w:proofErr w:type="gramStart"/>
      <w:r>
        <w:t>Tech, effective 3/14/13.</w:t>
      </w:r>
      <w:proofErr w:type="gramEnd"/>
    </w:p>
    <w:p w:rsidR="00CE6812" w:rsidRDefault="00CE6812" w:rsidP="00CE6812"/>
    <w:p w:rsidR="00CE6812" w:rsidRDefault="00CE6812" w:rsidP="00CE6812">
      <w:pPr>
        <w:rPr>
          <w:b/>
        </w:rPr>
      </w:pPr>
      <w:r>
        <w:rPr>
          <w:b/>
        </w:rPr>
        <w:t>17.</w:t>
      </w:r>
      <w:r>
        <w:rPr>
          <w:b/>
        </w:rPr>
        <w:tab/>
        <w:t>EXECUTIVE SESSION-PENDING LITIGATION:</w:t>
      </w:r>
    </w:p>
    <w:p w:rsidR="00CE6812" w:rsidRDefault="00CE6812" w:rsidP="00CE6812">
      <w:pPr>
        <w:ind w:left="720"/>
      </w:pPr>
      <w:r>
        <w:t xml:space="preserve">a.  To hold an executive session to consult with the county attorney regarding the settlement of liquidated damage and </w:t>
      </w:r>
      <w:proofErr w:type="spellStart"/>
      <w:r>
        <w:t>retainage</w:t>
      </w:r>
      <w:proofErr w:type="spellEnd"/>
      <w:r>
        <w:t xml:space="preserve"> claims with Journeyman Construction on the Potter County Courthouse project, pursuant to Texas Government Code, Section 551.071 allowing a governmental body to conduct a private consultation with its attorney about a settlement offer.</w:t>
      </w:r>
    </w:p>
    <w:p w:rsidR="00CE6812" w:rsidRDefault="00CE6812" w:rsidP="00CE6812">
      <w:pPr>
        <w:ind w:firstLine="720"/>
      </w:pPr>
      <w:proofErr w:type="gramStart"/>
      <w:r>
        <w:t>b.  To</w:t>
      </w:r>
      <w:proofErr w:type="gramEnd"/>
      <w:r>
        <w:t xml:space="preserve"> take any action appropriate after the executive session.</w:t>
      </w:r>
    </w:p>
    <w:p w:rsidR="00CE6812" w:rsidRDefault="00CE6812" w:rsidP="00CE6812">
      <w:pPr>
        <w:rPr>
          <w:b/>
        </w:rPr>
      </w:pPr>
    </w:p>
    <w:p w:rsidR="00CE6812" w:rsidRDefault="00CE6812" w:rsidP="00CE6812">
      <w:pPr>
        <w:ind w:left="720" w:hanging="720"/>
      </w:pPr>
      <w:r>
        <w:rPr>
          <w:b/>
        </w:rPr>
        <w:t>18.</w:t>
      </w:r>
      <w:r>
        <w:rPr>
          <w:b/>
        </w:rPr>
        <w:tab/>
        <w:t>JAIL REPORT</w:t>
      </w:r>
      <w:r>
        <w:t>: To hear a report on the Potter County Detention Center and to take any action necessary.</w:t>
      </w:r>
    </w:p>
    <w:p w:rsidR="00CE6812" w:rsidRDefault="00CE6812" w:rsidP="00CE6812"/>
    <w:p w:rsidR="00CE6812" w:rsidRDefault="00CE6812" w:rsidP="00CE6812">
      <w:r>
        <w:rPr>
          <w:b/>
        </w:rPr>
        <w:t>19.</w:t>
      </w:r>
      <w:r>
        <w:rPr>
          <w:b/>
        </w:rPr>
        <w:tab/>
        <w:t>COUNTY INSURANCE ITEMS</w:t>
      </w:r>
      <w:r>
        <w:t>: To consider and act upon any insurance claims, accidents, etc. against the county.</w:t>
      </w:r>
    </w:p>
    <w:p w:rsidR="00CE6812" w:rsidRDefault="00CE6812" w:rsidP="00CE6812">
      <w:pPr>
        <w:rPr>
          <w:b/>
        </w:rPr>
      </w:pPr>
    </w:p>
    <w:p w:rsidR="00CE6812" w:rsidRDefault="00CE6812" w:rsidP="00CE6812">
      <w:r>
        <w:rPr>
          <w:b/>
        </w:rPr>
        <w:t>20.</w:t>
      </w:r>
      <w:r>
        <w:tab/>
      </w:r>
      <w:r>
        <w:rPr>
          <w:b/>
        </w:rPr>
        <w:t>EXECUTIVE SESSION</w:t>
      </w:r>
      <w:r>
        <w:t>:  To hold an executive session, if necessary, on the above agenda items as allowed by Chapter 551, Texas Government Code.</w:t>
      </w:r>
    </w:p>
    <w:p w:rsidR="00CE6812" w:rsidRDefault="00CE6812" w:rsidP="00CE6812"/>
    <w:p w:rsidR="00CE6812" w:rsidRDefault="00CE6812" w:rsidP="00CE6812">
      <w:pPr>
        <w:rPr>
          <w:b/>
        </w:rPr>
      </w:pPr>
      <w:r>
        <w:rPr>
          <w:b/>
        </w:rPr>
        <w:t>21.      AGENDA ITEMS</w:t>
      </w:r>
      <w:r>
        <w:t>:  To receive agenda items for the next Commissioners’ Court.</w:t>
      </w:r>
    </w:p>
    <w:p w:rsidR="00CE6812" w:rsidRDefault="00CE6812" w:rsidP="00CE6812"/>
    <w:p w:rsidR="00CE6812" w:rsidRDefault="00CE6812" w:rsidP="00CE6812">
      <w:pPr>
        <w:jc w:val="both"/>
      </w:pPr>
    </w:p>
    <w:p w:rsidR="00CE6812" w:rsidRDefault="00CE6812" w:rsidP="00CE6812">
      <w:pPr>
        <w:jc w:val="both"/>
      </w:pPr>
      <w:r>
        <w:t>THIS AGENDA NOTICE IS MADE IN ACCORDANCE WITH CHAPTER 551, TEXAS GOVERNMENT CODE, PROHIBITION OF GOVERNMENTAL BODIES FROM HOLDING MEETINGS WHICH ARE CLOSED TO THE PUBLIC, AS AMENDED. THE DOCUMENTATION FOR THIS AGENDA NOTICE IS AVAILABLE FOR THE PUBLIC’S INSPECTION IN EITHER OF THE FOLLOWING OFFICES:  THE COUNTY JUDGE, THE COUNTY CLERK, THE COUNTY AUDITOR OR THE COUNTY PURCHASING AGENT’S OFFICE.</w:t>
      </w:r>
    </w:p>
    <w:p w:rsidR="00CE6812" w:rsidRDefault="00CE6812" w:rsidP="00CE6812">
      <w:pPr>
        <w:jc w:val="both"/>
        <w:rPr>
          <w:sz w:val="20"/>
          <w:szCs w:val="20"/>
        </w:rPr>
      </w:pPr>
    </w:p>
    <w:p w:rsidR="00CE6812" w:rsidRDefault="00CE6812" w:rsidP="00CE6812">
      <w:pPr>
        <w:jc w:val="both"/>
      </w:pPr>
    </w:p>
    <w:p w:rsidR="00CE6812" w:rsidRDefault="00CE6812" w:rsidP="00CE6812">
      <w:pPr>
        <w:jc w:val="both"/>
      </w:pPr>
    </w:p>
    <w:p w:rsidR="00CE6812" w:rsidRDefault="00CE6812" w:rsidP="00CE6812">
      <w:pPr>
        <w:jc w:val="both"/>
      </w:pPr>
    </w:p>
    <w:p w:rsidR="00CE6812" w:rsidRDefault="00CE6812" w:rsidP="00CE6812">
      <w:pPr>
        <w:jc w:val="both"/>
      </w:pPr>
    </w:p>
    <w:p w:rsidR="00CE6812" w:rsidRDefault="00CE6812" w:rsidP="00CE6812">
      <w:pPr>
        <w:jc w:val="both"/>
      </w:pPr>
    </w:p>
    <w:p w:rsidR="00CE6812" w:rsidRDefault="00CE6812" w:rsidP="00CE6812">
      <w:pPr>
        <w:jc w:val="both"/>
      </w:pPr>
      <w:r>
        <w:tab/>
      </w:r>
      <w:r>
        <w:tab/>
      </w:r>
      <w:r>
        <w:tab/>
      </w:r>
      <w:r>
        <w:tab/>
      </w:r>
      <w:r>
        <w:tab/>
      </w:r>
      <w:r>
        <w:tab/>
        <w:t>ARTHUR WARE</w:t>
      </w:r>
    </w:p>
    <w:p w:rsidR="00CE6812" w:rsidRDefault="00CE6812" w:rsidP="00CE6812">
      <w:pPr>
        <w:jc w:val="both"/>
      </w:pPr>
      <w:r>
        <w:tab/>
      </w:r>
      <w:r>
        <w:tab/>
      </w:r>
      <w:r>
        <w:tab/>
      </w:r>
      <w:r>
        <w:tab/>
      </w:r>
      <w:r>
        <w:tab/>
      </w:r>
      <w:r>
        <w:tab/>
        <w:t>POTTER COUNTY JUDGE</w:t>
      </w:r>
    </w:p>
    <w:p w:rsidR="00CE6812" w:rsidRDefault="00CE6812" w:rsidP="00CE6812">
      <w:pPr>
        <w:jc w:val="both"/>
      </w:pPr>
      <w:r>
        <w:tab/>
      </w:r>
      <w:r>
        <w:tab/>
      </w:r>
      <w:r>
        <w:tab/>
      </w:r>
      <w:r>
        <w:tab/>
      </w:r>
      <w:r>
        <w:tab/>
      </w:r>
      <w:r>
        <w:tab/>
      </w:r>
      <w:r>
        <w:tab/>
      </w:r>
    </w:p>
    <w:p w:rsidR="00CE6812" w:rsidRDefault="00CE6812" w:rsidP="00CE6812">
      <w:pPr>
        <w:jc w:val="both"/>
      </w:pPr>
      <w:r>
        <w:tab/>
      </w:r>
      <w:r>
        <w:tab/>
      </w:r>
      <w:r>
        <w:tab/>
      </w:r>
      <w:r>
        <w:tab/>
      </w:r>
      <w:r>
        <w:tab/>
      </w:r>
      <w:r>
        <w:tab/>
      </w:r>
      <w:r>
        <w:tab/>
      </w:r>
    </w:p>
    <w:p w:rsidR="00CE6812" w:rsidRDefault="00CE6812" w:rsidP="00CE6812">
      <w:pPr>
        <w:jc w:val="both"/>
      </w:pPr>
      <w:r>
        <w:tab/>
      </w:r>
      <w:r>
        <w:tab/>
      </w:r>
      <w:r>
        <w:tab/>
      </w:r>
      <w:r>
        <w:tab/>
      </w:r>
      <w:r>
        <w:tab/>
      </w:r>
    </w:p>
    <w:p w:rsidR="00CE6812" w:rsidRDefault="00CE6812" w:rsidP="00CE6812">
      <w:pPr>
        <w:jc w:val="both"/>
      </w:pPr>
    </w:p>
    <w:p w:rsidR="00CE6812" w:rsidRDefault="00CE6812" w:rsidP="00CE6812">
      <w:pPr>
        <w:jc w:val="both"/>
      </w:pPr>
    </w:p>
    <w:p w:rsidR="00CE6812" w:rsidRDefault="00CE6812" w:rsidP="00CE6812">
      <w:pPr>
        <w:jc w:val="both"/>
      </w:pPr>
    </w:p>
    <w:p w:rsidR="00CE6812" w:rsidRDefault="00CE6812" w:rsidP="00CE6812">
      <w:pPr>
        <w:jc w:val="both"/>
      </w:pPr>
      <w:r>
        <w:tab/>
      </w:r>
      <w:r>
        <w:tab/>
      </w:r>
      <w:r>
        <w:tab/>
      </w:r>
      <w:r>
        <w:tab/>
      </w:r>
      <w:r>
        <w:tab/>
      </w:r>
    </w:p>
    <w:p w:rsidR="00CE6812" w:rsidRDefault="00CE6812" w:rsidP="00CE6812">
      <w:pPr>
        <w:jc w:val="both"/>
      </w:pPr>
    </w:p>
    <w:p w:rsidR="00CE6812" w:rsidRDefault="00CE6812" w:rsidP="00CE6812">
      <w:pPr>
        <w:jc w:val="both"/>
      </w:pPr>
    </w:p>
    <w:p w:rsidR="00CE6812" w:rsidRDefault="00CE6812" w:rsidP="00CE6812">
      <w:pPr>
        <w:jc w:val="both"/>
      </w:pPr>
    </w:p>
    <w:p w:rsidR="00CE6812" w:rsidRDefault="00CE6812" w:rsidP="00CE6812">
      <w:pPr>
        <w:ind w:left="3600" w:firstLine="720"/>
        <w:jc w:val="both"/>
      </w:pPr>
    </w:p>
    <w:p w:rsidR="00CE6812" w:rsidRDefault="00CE6812" w:rsidP="00CE6812">
      <w:pPr>
        <w:jc w:val="both"/>
      </w:pPr>
    </w:p>
    <w:p w:rsidR="00CE6812" w:rsidRDefault="00CE6812" w:rsidP="00CE6812">
      <w:pPr>
        <w:jc w:val="both"/>
      </w:pPr>
    </w:p>
    <w:p w:rsidR="00CE6812" w:rsidRDefault="00CE6812" w:rsidP="00CE6812">
      <w:pPr>
        <w:jc w:val="both"/>
      </w:pPr>
    </w:p>
    <w:p w:rsidR="00CE6812" w:rsidRDefault="00CE6812" w:rsidP="00CE6812">
      <w:pPr>
        <w:jc w:val="both"/>
      </w:pPr>
    </w:p>
    <w:p w:rsidR="00CE6812" w:rsidRDefault="00CE6812" w:rsidP="00CE6812">
      <w:pPr>
        <w:jc w:val="both"/>
      </w:pPr>
    </w:p>
    <w:p w:rsidR="00CE6812" w:rsidRDefault="00CE6812" w:rsidP="00CE6812">
      <w:pPr>
        <w:jc w:val="both"/>
      </w:pPr>
      <w:r>
        <w:tab/>
      </w:r>
      <w:r>
        <w:tab/>
      </w:r>
      <w:r>
        <w:tab/>
      </w:r>
      <w:r>
        <w:tab/>
      </w:r>
      <w:r>
        <w:tab/>
      </w:r>
      <w:r>
        <w:tab/>
      </w:r>
      <w:r>
        <w:tab/>
      </w:r>
    </w:p>
    <w:p w:rsidR="00CE6812" w:rsidRDefault="00CE6812" w:rsidP="00CE6812">
      <w:pPr>
        <w:jc w:val="both"/>
      </w:pPr>
    </w:p>
    <w:p w:rsidR="00CE6812" w:rsidRDefault="00CE6812" w:rsidP="00CE6812">
      <w:pPr>
        <w:jc w:val="both"/>
      </w:pPr>
    </w:p>
    <w:p w:rsidR="00CE6812" w:rsidRDefault="00CE6812" w:rsidP="00CE6812">
      <w:pPr>
        <w:jc w:val="both"/>
      </w:pPr>
    </w:p>
    <w:p w:rsidR="00CE6812" w:rsidRDefault="00CE6812" w:rsidP="00CE6812">
      <w:pPr>
        <w:jc w:val="both"/>
      </w:pPr>
    </w:p>
    <w:p w:rsidR="00CE6812" w:rsidRDefault="00CE6812" w:rsidP="00CE6812">
      <w:pPr>
        <w:jc w:val="both"/>
      </w:pPr>
      <w:r>
        <w:tab/>
      </w:r>
      <w:r>
        <w:tab/>
      </w:r>
      <w:r>
        <w:tab/>
      </w:r>
      <w:r>
        <w:tab/>
      </w:r>
      <w:r>
        <w:tab/>
      </w:r>
      <w:r>
        <w:tab/>
      </w:r>
      <w:r>
        <w:tab/>
      </w:r>
      <w:r>
        <w:tab/>
      </w:r>
    </w:p>
    <w:p w:rsidR="00CE6812" w:rsidRDefault="00CE6812" w:rsidP="00CE6812">
      <w:pPr>
        <w:jc w:val="both"/>
      </w:pPr>
    </w:p>
    <w:p w:rsidR="00CE6812" w:rsidRDefault="00CE6812" w:rsidP="00CE6812">
      <w:pPr>
        <w:jc w:val="both"/>
      </w:pPr>
    </w:p>
    <w:p w:rsidR="00CE6812" w:rsidRDefault="00CE6812" w:rsidP="00CE6812">
      <w:pPr>
        <w:jc w:val="both"/>
      </w:pPr>
    </w:p>
    <w:p w:rsidR="0093480D" w:rsidRDefault="0093480D"/>
    <w:sectPr w:rsidR="00934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12"/>
    <w:rsid w:val="0093480D"/>
    <w:rsid w:val="00A737ED"/>
    <w:rsid w:val="00CE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8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7ED"/>
    <w:rPr>
      <w:rFonts w:ascii="Tahoma" w:hAnsi="Tahoma" w:cs="Tahoma"/>
      <w:sz w:val="16"/>
      <w:szCs w:val="16"/>
    </w:rPr>
  </w:style>
  <w:style w:type="character" w:customStyle="1" w:styleId="BalloonTextChar">
    <w:name w:val="Balloon Text Char"/>
    <w:basedOn w:val="DefaultParagraphFont"/>
    <w:link w:val="BalloonText"/>
    <w:uiPriority w:val="99"/>
    <w:semiHidden/>
    <w:rsid w:val="00A737E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8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7ED"/>
    <w:rPr>
      <w:rFonts w:ascii="Tahoma" w:hAnsi="Tahoma" w:cs="Tahoma"/>
      <w:sz w:val="16"/>
      <w:szCs w:val="16"/>
    </w:rPr>
  </w:style>
  <w:style w:type="character" w:customStyle="1" w:styleId="BalloonTextChar">
    <w:name w:val="Balloon Text Char"/>
    <w:basedOn w:val="DefaultParagraphFont"/>
    <w:link w:val="BalloonText"/>
    <w:uiPriority w:val="99"/>
    <w:semiHidden/>
    <w:rsid w:val="00A737E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56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Stephnie Menke</dc:creator>
  <cp:lastModifiedBy>Stephnie Menke</cp:lastModifiedBy>
  <cp:revision>2</cp:revision>
  <cp:lastPrinted>2013-03-21T16:49:00Z</cp:lastPrinted>
  <dcterms:created xsi:type="dcterms:W3CDTF">2013-03-21T15:48:00Z</dcterms:created>
  <dcterms:modified xsi:type="dcterms:W3CDTF">2013-03-21T16:50:00Z</dcterms:modified>
</cp:coreProperties>
</file>